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D8" w:rsidRPr="003E0835" w:rsidRDefault="004810D8" w:rsidP="004810D8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Jeudi 14 mai</w:t>
      </w:r>
    </w:p>
    <w:p w:rsidR="004810D8" w:rsidRPr="00973F8A" w:rsidRDefault="004810D8" w:rsidP="004810D8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4810D8" w:rsidRPr="00917761" w:rsidRDefault="004810D8" w:rsidP="004810D8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17761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>
        <w:rPr>
          <w:rFonts w:ascii="Comic Sans MS" w:hAnsi="Comic Sans MS"/>
          <w:sz w:val="20"/>
          <w:szCs w:val="20"/>
        </w:rPr>
        <w:t xml:space="preserve"> l’émission sur France 4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>
        <w:rPr>
          <w:rFonts w:ascii="Comic Sans MS" w:hAnsi="Comic Sans MS"/>
          <w:b/>
          <w:sz w:val="20"/>
          <w:szCs w:val="20"/>
        </w:rPr>
        <w:t>.</w:t>
      </w:r>
    </w:p>
    <w:p w:rsidR="004810D8" w:rsidRPr="00C96533" w:rsidRDefault="004810D8" w:rsidP="004810D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: 14</w:t>
      </w:r>
      <w:r w:rsidRPr="00917761">
        <w:rPr>
          <w:rFonts w:ascii="Comic Sans MS" w:hAnsi="Comic Sans MS"/>
          <w:sz w:val="20"/>
          <w:szCs w:val="20"/>
        </w:rPr>
        <w:t>/0</w:t>
      </w:r>
      <w:r>
        <w:rPr>
          <w:rFonts w:ascii="Comic Sans MS" w:hAnsi="Comic Sans MS"/>
          <w:sz w:val="20"/>
          <w:szCs w:val="20"/>
        </w:rPr>
        <w:t>5</w:t>
      </w:r>
      <w:r w:rsidRPr="00917761">
        <w:rPr>
          <w:rFonts w:ascii="Comic Sans MS" w:hAnsi="Comic Sans MS"/>
          <w:sz w:val="20"/>
          <w:szCs w:val="20"/>
        </w:rPr>
        <w:t>/20 puis</w:t>
      </w:r>
      <w:r w:rsidRPr="00C9653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le nombre du jour : 110 le décomposer, </w:t>
      </w:r>
      <w:r w:rsidRPr="00C96533">
        <w:rPr>
          <w:rFonts w:ascii="Comic Sans MS" w:hAnsi="Comic Sans MS"/>
          <w:sz w:val="20"/>
          <w:szCs w:val="20"/>
        </w:rPr>
        <w:t>l’écrire en lettres, dessiner les pièces et bil</w:t>
      </w:r>
      <w:r>
        <w:rPr>
          <w:rFonts w:ascii="Comic Sans MS" w:hAnsi="Comic Sans MS"/>
          <w:sz w:val="20"/>
          <w:szCs w:val="20"/>
        </w:rPr>
        <w:t xml:space="preserve">lets </w:t>
      </w:r>
      <w:r w:rsidRPr="00C96533">
        <w:rPr>
          <w:rFonts w:ascii="Comic Sans MS" w:hAnsi="Comic Sans MS"/>
          <w:sz w:val="20"/>
          <w:szCs w:val="20"/>
        </w:rPr>
        <w:t>(10min)</w:t>
      </w:r>
    </w:p>
    <w:p w:rsidR="004810D8" w:rsidRDefault="004810D8" w:rsidP="004810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4810D8" w:rsidRDefault="004810D8" w:rsidP="004810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</w:t>
      </w:r>
    </w:p>
    <w:p w:rsidR="004810D8" w:rsidRDefault="004810D8" w:rsidP="004810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Écrire</w:t>
      </w:r>
      <w:r w:rsidRPr="0091776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la date sur le cahier du jour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, </w:t>
      </w:r>
    </w:p>
    <w:p w:rsidR="004810D8" w:rsidRDefault="004810D8" w:rsidP="004810D8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highlight w:val="green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Révisions 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page 1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4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3</w:t>
      </w:r>
      <w:r w:rsidRPr="004E6186">
        <w:rPr>
          <w:rFonts w:ascii="Comic Sans MS" w:eastAsia="Times New Roman" w:hAnsi="Comic Sans MS" w:cs="Times New Roman"/>
          <w:sz w:val="20"/>
          <w:szCs w:val="20"/>
          <w:highlight w:val="green"/>
          <w:lang w:eastAsia="fr-FR"/>
        </w:rPr>
        <w:t xml:space="preserve"> </w:t>
      </w:r>
    </w:p>
    <w:p w:rsidR="004810D8" w:rsidRPr="007657D4" w:rsidRDefault="004810D8" w:rsidP="004810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657D4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Lire :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ab/>
        <w:t>je lis des syllabes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, en copier 5</w:t>
      </w:r>
    </w:p>
    <w:p w:rsidR="004810D8" w:rsidRPr="007657D4" w:rsidRDefault="004810D8" w:rsidP="004810D8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Je manipule des phrases : reconstituer les phrases à l’oral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puis les écrire dans le cahier du jour</w:t>
      </w:r>
    </w:p>
    <w:p w:rsidR="004810D8" w:rsidRDefault="004810D8" w:rsidP="004810D8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7657D4">
        <w:rPr>
          <w:rFonts w:ascii="Comic Sans MS" w:hAnsi="Comic Sans MS"/>
          <w:sz w:val="20"/>
          <w:szCs w:val="20"/>
        </w:rPr>
        <w:t>je</w:t>
      </w:r>
      <w:proofErr w:type="gramEnd"/>
      <w:r w:rsidRPr="007657D4">
        <w:rPr>
          <w:rFonts w:ascii="Comic Sans MS" w:hAnsi="Comic Sans MS"/>
          <w:sz w:val="20"/>
          <w:szCs w:val="20"/>
        </w:rPr>
        <w:t xml:space="preserve"> lis </w:t>
      </w:r>
      <w:r>
        <w:rPr>
          <w:rFonts w:ascii="Comic Sans MS" w:hAnsi="Comic Sans MS"/>
          <w:sz w:val="20"/>
          <w:szCs w:val="20"/>
        </w:rPr>
        <w:t>des mots et copier les verbes</w:t>
      </w:r>
    </w:p>
    <w:p w:rsidR="004810D8" w:rsidRPr="007657D4" w:rsidRDefault="004810D8" w:rsidP="004810D8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je</w:t>
      </w:r>
      <w:proofErr w:type="gramEnd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lis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des phrases </w:t>
      </w:r>
    </w:p>
    <w:p w:rsidR="004810D8" w:rsidRDefault="004810D8" w:rsidP="004810D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810D8" w:rsidRDefault="004810D8" w:rsidP="004810D8">
      <w:pPr>
        <w:spacing w:after="0"/>
        <w:rPr>
          <w:rFonts w:ascii="Comic Sans MS" w:hAnsi="Comic Sans MS"/>
          <w:sz w:val="16"/>
          <w:szCs w:val="16"/>
        </w:rPr>
      </w:pPr>
      <w:r w:rsidRPr="003228FA">
        <w:rPr>
          <w:rFonts w:ascii="Comic Sans MS" w:hAnsi="Comic Sans MS"/>
          <w:b/>
          <w:sz w:val="20"/>
          <w:szCs w:val="20"/>
          <w:u w:val="single"/>
        </w:rPr>
        <w:t>Maths</w:t>
      </w:r>
      <w:r w:rsidRPr="003228FA">
        <w:rPr>
          <w:rFonts w:ascii="Comic Sans MS" w:hAnsi="Comic Sans MS"/>
          <w:sz w:val="20"/>
          <w:szCs w:val="20"/>
          <w:u w:val="single"/>
        </w:rPr>
        <w:t> </w:t>
      </w:r>
      <w:r w:rsidRPr="003228FA">
        <w:rPr>
          <w:rFonts w:ascii="Comic Sans MS" w:hAnsi="Comic Sans MS"/>
          <w:sz w:val="20"/>
          <w:szCs w:val="20"/>
        </w:rPr>
        <w:t xml:space="preserve">: </w:t>
      </w:r>
      <w:r w:rsidRPr="003228FA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>jeu de logique</w:t>
      </w:r>
      <w:r w:rsidRPr="001E1866">
        <w:rPr>
          <w:rFonts w:ascii="Comic Sans MS" w:hAnsi="Comic Sans MS"/>
          <w:sz w:val="20"/>
          <w:szCs w:val="20"/>
          <w:u w:val="single"/>
        </w:rPr>
        <w:t> </w:t>
      </w:r>
      <w:r w:rsidRPr="001E1866">
        <w:rPr>
          <w:rFonts w:ascii="Comic Sans MS" w:hAnsi="Comic Sans MS"/>
          <w:sz w:val="16"/>
          <w:szCs w:val="16"/>
        </w:rPr>
        <w:t xml:space="preserve">: </w:t>
      </w:r>
      <w:hyperlink r:id="rId4" w:history="1">
        <w:r w:rsidRPr="00E975D2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https://www.acces-editions-numeriques.com/ressources_matcp/jeux/index.html?Flash=128</w:t>
        </w:r>
      </w:hyperlink>
      <w:r>
        <w:rPr>
          <w:rFonts w:ascii="Comic Sans MS" w:hAnsi="Comic Sans MS"/>
          <w:sz w:val="16"/>
          <w:szCs w:val="16"/>
        </w:rPr>
        <w:t xml:space="preserve"> </w:t>
      </w:r>
    </w:p>
    <w:p w:rsidR="004810D8" w:rsidRPr="00874DB8" w:rsidRDefault="004810D8" w:rsidP="004810D8">
      <w:pPr>
        <w:spacing w:after="0"/>
        <w:ind w:left="708" w:firstLine="708"/>
        <w:rPr>
          <w:rStyle w:val="Lienhypertexte"/>
          <w:rFonts w:ascii="Comic Sans MS" w:hAnsi="Comic Sans MS"/>
          <w:color w:val="auto"/>
          <w:sz w:val="16"/>
          <w:szCs w:val="16"/>
          <w:u w:val="none"/>
        </w:rPr>
      </w:pPr>
      <w:r w:rsidRPr="00874DB8">
        <w:rPr>
          <w:rFonts w:ascii="Comic Sans MS" w:hAnsi="Comic Sans MS"/>
          <w:sz w:val="20"/>
          <w:szCs w:val="20"/>
          <w:u w:val="single"/>
        </w:rPr>
        <w:t>les cubes :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hyperlink r:id="rId5" w:history="1">
        <w:r w:rsidRPr="00E975D2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https://www.acces-editions-numeriques.com/ressources_matcp/jeux/index.html?Flash=130</w:t>
        </w:r>
      </w:hyperlink>
      <w:r>
        <w:rPr>
          <w:rFonts w:ascii="Comic Sans MS" w:hAnsi="Comic Sans MS"/>
          <w:sz w:val="16"/>
          <w:szCs w:val="16"/>
        </w:rPr>
        <w:t xml:space="preserve"> </w:t>
      </w:r>
    </w:p>
    <w:p w:rsidR="004810D8" w:rsidRDefault="004810D8" w:rsidP="004810D8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les nombres de 89à 99 :</w:t>
      </w:r>
      <w:r w:rsidRPr="00D71E01">
        <w:t xml:space="preserve"> </w:t>
      </w:r>
      <w:hyperlink r:id="rId6" w:history="1">
        <w:r w:rsidRPr="00F24821">
          <w:rPr>
            <w:rStyle w:val="Lienhypertexte"/>
            <w:rFonts w:ascii="Comic Sans MS" w:hAnsi="Comic Sans MS"/>
            <w:sz w:val="20"/>
            <w:szCs w:val="20"/>
          </w:rPr>
          <w:t>https://www.youtube.com/watch?v=Te3Zrv0ZEEc</w:t>
        </w:r>
      </w:hyperlink>
      <w:r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4810D8" w:rsidRDefault="004810D8" w:rsidP="004810D8">
      <w:pPr>
        <w:spacing w:after="0" w:line="240" w:lineRule="auto"/>
        <w:ind w:left="708" w:firstLine="708"/>
      </w:pPr>
      <w:r>
        <w:rPr>
          <w:rFonts w:ascii="Comic Sans MS" w:hAnsi="Comic Sans MS"/>
          <w:sz w:val="20"/>
          <w:szCs w:val="20"/>
          <w:u w:val="single"/>
        </w:rPr>
        <w:t xml:space="preserve">Faire une </w:t>
      </w:r>
      <w:r w:rsidRPr="00CE2849">
        <w:rPr>
          <w:rFonts w:ascii="Comic Sans MS" w:hAnsi="Comic Sans MS"/>
          <w:sz w:val="20"/>
          <w:szCs w:val="20"/>
          <w:u w:val="single"/>
        </w:rPr>
        <w:t xml:space="preserve">dictée </w:t>
      </w:r>
      <w:r w:rsidRPr="00CE2849">
        <w:rPr>
          <w:u w:val="single"/>
        </w:rPr>
        <w:t>des nombres de 80 à 99</w:t>
      </w:r>
      <w:r>
        <w:t> : les écrire en chiffres sur le cahier d’essais</w:t>
      </w:r>
    </w:p>
    <w:p w:rsidR="004810D8" w:rsidRDefault="004810D8" w:rsidP="004810D8">
      <w:pPr>
        <w:spacing w:after="0" w:line="240" w:lineRule="auto"/>
        <w:ind w:left="708" w:firstLine="708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  <w:r w:rsidRPr="00CE2849">
        <w:rPr>
          <w:rStyle w:val="Lienhypertexte"/>
          <w:rFonts w:ascii="Comic Sans MS" w:hAnsi="Comic Sans MS"/>
          <w:color w:val="auto"/>
          <w:sz w:val="20"/>
          <w:szCs w:val="20"/>
        </w:rPr>
        <w:t xml:space="preserve">Pour se repérer sur un quadrillage : </w:t>
      </w:r>
      <w:r w:rsidRPr="00CE2849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voir les 3 dossiers joints</w:t>
      </w:r>
    </w:p>
    <w:p w:rsidR="004810D8" w:rsidRPr="00CE2849" w:rsidRDefault="004810D8" w:rsidP="004810D8">
      <w:pPr>
        <w:spacing w:after="0" w:line="240" w:lineRule="auto"/>
        <w:ind w:left="708" w:firstLine="708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single"/>
        </w:rPr>
        <w:t xml:space="preserve">Fichier : </w:t>
      </w:r>
      <w:r w:rsidRPr="00CE2849">
        <w:rPr>
          <w:rFonts w:ascii="Comic Sans MS" w:hAnsi="Comic Sans MS"/>
          <w:sz w:val="20"/>
          <w:szCs w:val="20"/>
        </w:rPr>
        <w:t>pages 82</w:t>
      </w:r>
      <w:r>
        <w:rPr>
          <w:rFonts w:ascii="Comic Sans MS" w:hAnsi="Comic Sans MS"/>
          <w:sz w:val="20"/>
          <w:szCs w:val="20"/>
        </w:rPr>
        <w:t xml:space="preserve"> </w:t>
      </w:r>
      <w:r w:rsidRPr="00CE2849">
        <w:rPr>
          <w:rFonts w:ascii="Comic Sans MS" w:hAnsi="Comic Sans MS"/>
          <w:sz w:val="20"/>
          <w:szCs w:val="20"/>
        </w:rPr>
        <w:t>à 85</w:t>
      </w:r>
    </w:p>
    <w:p w:rsidR="00606CFF" w:rsidRDefault="00606CFF">
      <w:bookmarkStart w:id="0" w:name="_GoBack"/>
      <w:bookmarkEnd w:id="0"/>
    </w:p>
    <w:sectPr w:rsidR="00606CFF" w:rsidSect="004810D8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D8"/>
    <w:rsid w:val="004810D8"/>
    <w:rsid w:val="006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66D4-F2B5-4AF3-8FAE-9C5E020D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1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3Zrv0ZEEc" TargetMode="External"/><Relationship Id="rId5" Type="http://schemas.openxmlformats.org/officeDocument/2006/relationships/hyperlink" Target="https://www.acces-editions-numeriques.com/ressources_matcp/jeux/index.html?Flash=130" TargetMode="External"/><Relationship Id="rId4" Type="http://schemas.openxmlformats.org/officeDocument/2006/relationships/hyperlink" Target="https://www.acces-editions-numeriques.com/ressources_matcp/jeux/index.html?Flash=1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2020-05-13T18:23:00Z</dcterms:created>
  <dcterms:modified xsi:type="dcterms:W3CDTF">2020-05-13T18:24:00Z</dcterms:modified>
</cp:coreProperties>
</file>